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862B7D6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bookmarkStart w:id="0" w:name="_Hlk158378135"/>
      <w:r w:rsidR="007D09D2" w:rsidRPr="007D09D2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r w:rsidR="007D09D2" w:rsidRPr="007D09D2">
        <w:rPr>
          <w:rFonts w:ascii="Verdana" w:hAnsi="Verdana"/>
          <w:b/>
          <w:sz w:val="18"/>
          <w:szCs w:val="18"/>
        </w:rPr>
        <w:t>„</w:t>
      </w:r>
      <w:bookmarkEnd w:id="1"/>
      <w:r w:rsidR="007D09D2" w:rsidRPr="007D09D2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7D09D2" w:rsidRPr="007D09D2">
        <w:rPr>
          <w:rFonts w:ascii="Verdana" w:hAnsi="Verdana"/>
          <w:sz w:val="18"/>
          <w:szCs w:val="18"/>
        </w:rPr>
        <w:t xml:space="preserve">č.j. 40531/2024-SŽ-OŘ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90B64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09D2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E5D5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BE5D51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2020-02-19T06:26:00Z</dcterms:created>
  <dcterms:modified xsi:type="dcterms:W3CDTF">2024-10-08T09:33:00Z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